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D4" w:rsidRPr="000A448B" w:rsidRDefault="00825007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1 – НАЧНЁМ С ВАС</w:t>
      </w:r>
    </w:p>
    <w:p w:rsidR="00825007" w:rsidRPr="000A448B" w:rsidRDefault="00825007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Речь не возникает сама по себе, ей необходимо учиться, и возможно это только в процесс</w:t>
      </w:r>
      <w:r w:rsidR="001A5899">
        <w:rPr>
          <w:rFonts w:ascii="Times New Roman" w:hAnsi="Times New Roman" w:cs="Times New Roman"/>
          <w:sz w:val="24"/>
          <w:szCs w:val="24"/>
        </w:rPr>
        <w:t>е</w:t>
      </w:r>
      <w:r w:rsidRPr="000A448B">
        <w:rPr>
          <w:rFonts w:ascii="Times New Roman" w:hAnsi="Times New Roman" w:cs="Times New Roman"/>
          <w:sz w:val="24"/>
          <w:szCs w:val="24"/>
        </w:rPr>
        <w:t xml:space="preserve"> общения. Даже если вы молчаливы от природы – всё равно говорите с ребёнком. Ребёнок легче понимает обращённую речь, если она объясняет то, что происходит с ним  и вокруг него. Поэтому сопровождайте свои действия словами.</w:t>
      </w:r>
    </w:p>
    <w:p w:rsidR="00A0201F" w:rsidRDefault="00825007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2 – ВСТРЕЧА ВЗГЛЯДОВ</w:t>
      </w:r>
    </w:p>
    <w:p w:rsidR="00825007" w:rsidRPr="000A448B" w:rsidRDefault="00A0201F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07" w:rsidRPr="000A448B">
        <w:rPr>
          <w:rFonts w:ascii="Times New Roman" w:hAnsi="Times New Roman" w:cs="Times New Roman"/>
          <w:sz w:val="24"/>
          <w:szCs w:val="24"/>
        </w:rPr>
        <w:t>Озвучивайте любую ситуацию – но только если вы видите, что ребёнок слышит  и видит вас. Не говорите в пустоту, смотрите ему в глаза. Это особенно важно, если ваш ребёнок чрезвычайно активный, постоянно двигается.</w:t>
      </w:r>
    </w:p>
    <w:p w:rsidR="00A0201F" w:rsidRDefault="00825007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Если ваш малыш ещё только лепечет или говорит мало слов, старайтесь, чтобы он видел вашу артикуляцию.</w:t>
      </w:r>
    </w:p>
    <w:p w:rsidR="00825007" w:rsidRPr="000A448B" w:rsidRDefault="00A0201F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07" w:rsidRPr="000A448B">
        <w:rPr>
          <w:rFonts w:ascii="Times New Roman" w:hAnsi="Times New Roman" w:cs="Times New Roman"/>
          <w:sz w:val="24"/>
          <w:szCs w:val="24"/>
        </w:rPr>
        <w:t>Совет № 3 – ГОВОРИТЕ ЧЁТКО</w:t>
      </w:r>
    </w:p>
    <w:p w:rsidR="00825007" w:rsidRPr="000A448B" w:rsidRDefault="00A0201F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07" w:rsidRPr="000A448B">
        <w:rPr>
          <w:rFonts w:ascii="Times New Roman" w:hAnsi="Times New Roman" w:cs="Times New Roman"/>
          <w:sz w:val="24"/>
          <w:szCs w:val="24"/>
        </w:rPr>
        <w:t>Говорите просто, чётко, внятно, проговаривая каждое с</w:t>
      </w:r>
      <w:r w:rsidR="008B1C42" w:rsidRPr="000A448B">
        <w:rPr>
          <w:rFonts w:ascii="Times New Roman" w:hAnsi="Times New Roman" w:cs="Times New Roman"/>
          <w:sz w:val="24"/>
          <w:szCs w:val="24"/>
        </w:rPr>
        <w:t>лово, фразу. Дети оч</w:t>
      </w:r>
      <w:r w:rsidR="00825007" w:rsidRPr="000A448B">
        <w:rPr>
          <w:rFonts w:ascii="Times New Roman" w:hAnsi="Times New Roman" w:cs="Times New Roman"/>
          <w:sz w:val="24"/>
          <w:szCs w:val="24"/>
        </w:rPr>
        <w:t>ень чутки к интонации – поэтому</w:t>
      </w:r>
      <w:r w:rsidR="00F6319E">
        <w:rPr>
          <w:rFonts w:ascii="Times New Roman" w:hAnsi="Times New Roman" w:cs="Times New Roman"/>
          <w:sz w:val="24"/>
          <w:szCs w:val="24"/>
        </w:rPr>
        <w:t xml:space="preserve"> </w:t>
      </w:r>
      <w:r w:rsidR="00825007" w:rsidRPr="000A448B">
        <w:rPr>
          <w:rFonts w:ascii="Times New Roman" w:hAnsi="Times New Roman" w:cs="Times New Roman"/>
          <w:sz w:val="24"/>
          <w:szCs w:val="24"/>
        </w:rPr>
        <w:t>каждое слово, на которое падает логическое ударение, произносите как можно более выразительно.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4 - ТО ЖЕ, НО ПО-РАЗНОМУ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Повторяйте много раз одно и то же слово, фразу (меняя порядок слов). Чтобы ребёнок усвоил новое слово, употребляйте его не единожды и в разных контекстах.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5 – НЕ ПЕРЕУСЕРДСТВУЙТЕ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Не употребляйте слишком длинных фраз. Не перегружайте ребёнка, предъявляя ему сразу большое количество заведомо  незнакомых слов.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6 – ХОРОШЕЕ НАСТРОЕНИЕ – ЗАЛОГ УСПЕХА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Произносите новое слово в эмоционально благоприятой ситуации. Психологи заметили: в таких условиях ребёнок обучается в десять раз лучше.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7 – ВСЕ ЧУВСТВА В СОЮЗЕ С РЕЧЬЮ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Важно, чтобы ребёнок имел возможность видеть, трогать, нюхать, то есть изучать предмет разными способами. Если увидите, что ребёнок взял предмет, сразу же назовите его несколько раз – чётко и выразительно.</w:t>
      </w:r>
    </w:p>
    <w:p w:rsidR="008B1C42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8 – В ОСНОВЕ РЕЧИ – СТРЕМЛЕНИЕ К ОБЩЕНИЮ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Всегда одобряйте желание ребёнка вступить с вами в контакт. Поддерживайте его стремление общаться!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9 – СТРЕМИТЬСЯ К РАЗНООБРАЗИЮ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 xml:space="preserve">Если лепет малыша однообразен, старайтесь обогатить его, предлагая цепочку </w:t>
      </w:r>
      <w:r w:rsidR="00041197" w:rsidRPr="000A448B">
        <w:rPr>
          <w:rFonts w:ascii="Times New Roman" w:hAnsi="Times New Roman" w:cs="Times New Roman"/>
          <w:sz w:val="24"/>
          <w:szCs w:val="24"/>
        </w:rPr>
        <w:t>слогов, слов</w:t>
      </w:r>
      <w:r w:rsidRPr="000A448B">
        <w:rPr>
          <w:rFonts w:ascii="Times New Roman" w:hAnsi="Times New Roman" w:cs="Times New Roman"/>
          <w:sz w:val="24"/>
          <w:szCs w:val="24"/>
        </w:rPr>
        <w:t xml:space="preserve"> с другими согласными и гласными (дя-дя-дя, ма-ма-ма,   ка-ко-ку).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10 – УВАЖАЙТЕ ПОПЫТКИ РЕБЁНКА ГОВОРИТЬ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Речь развивается на основе подражания и самоподражания. Когда ребёнок говорит один или вместе с вами, выключайте громкую музыку, телевизор и старайтесь дать ему возможность слышать себя и вас. Не сюсюкайте с ребёнком, ведь вы не хотите потом переучивать его общаться нормально.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 xml:space="preserve">Совет № 11 – УЧИТЕ </w:t>
      </w:r>
      <w:r w:rsidR="00FC6C19" w:rsidRPr="000A448B">
        <w:rPr>
          <w:rFonts w:ascii="Times New Roman" w:hAnsi="Times New Roman" w:cs="Times New Roman"/>
          <w:sz w:val="24"/>
          <w:szCs w:val="24"/>
        </w:rPr>
        <w:t>В</w:t>
      </w:r>
      <w:r w:rsidRPr="000A448B">
        <w:rPr>
          <w:rFonts w:ascii="Times New Roman" w:hAnsi="Times New Roman" w:cs="Times New Roman"/>
          <w:sz w:val="24"/>
          <w:szCs w:val="24"/>
        </w:rPr>
        <w:t xml:space="preserve"> ИГРЕ</w:t>
      </w:r>
    </w:p>
    <w:p w:rsidR="00A12418" w:rsidRPr="000A448B" w:rsidRDefault="00A12418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Создавайте такие ситуации в игре, где ребёнку понадобиться звукоподражание. Побуждаете вы, а не ситуация.</w:t>
      </w:r>
    </w:p>
    <w:p w:rsidR="00A12418" w:rsidRPr="000A448B" w:rsidRDefault="00A0201F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№ 12 – НЕ ПРЕДУПРЕЖДАЙ</w:t>
      </w:r>
      <w:r w:rsidR="00A12418" w:rsidRPr="000A448B">
        <w:rPr>
          <w:rFonts w:ascii="Times New Roman" w:hAnsi="Times New Roman" w:cs="Times New Roman"/>
          <w:sz w:val="24"/>
          <w:szCs w:val="24"/>
        </w:rPr>
        <w:t>ТЕ ЖЕЛАНИЙ РЕБЁНКА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Родители пытаются угадать желания своего ребёнка. У малыша не возникает необходимости произносить что-либо. Есть опасность задержать ребёнка на стадии жестового общения.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13 – РАСШИРЯЙТЕ СЛОВАРЬ</w:t>
      </w:r>
    </w:p>
    <w:p w:rsidR="00DC42BF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Ребёнок владеет словом на двух уровнях: понимает его – пассивный словарь, говорит – активный. Если вы пополняете ресурс понимания, это обязательно приведёт к лексическому взрыву.</w:t>
      </w:r>
    </w:p>
    <w:p w:rsidR="00DC42BF" w:rsidRDefault="00DC42BF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2BF" w:rsidRPr="000A448B" w:rsidRDefault="00DC42BF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lastRenderedPageBreak/>
        <w:t>Совет 14 – ВЕДИТЕ ДНЕВНИК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Фиксируйте его речевые достижения, записывайте, сколько слов он понимает, какие произносит.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 xml:space="preserve">Совет 15 – РАЗВИВАЙТЕ ФОНЕМАТИЧЕСКИЙ  </w:t>
      </w:r>
      <w:r w:rsidR="00FC6C19" w:rsidRPr="000A448B">
        <w:rPr>
          <w:rFonts w:ascii="Times New Roman" w:hAnsi="Times New Roman" w:cs="Times New Roman"/>
          <w:sz w:val="24"/>
          <w:szCs w:val="24"/>
        </w:rPr>
        <w:t>СЛУХ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Побуждайте различать близкие звуки, слова, отличающиеся 1 звуком (крыса – крыша).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16 – НЕ ПРЕНЕБРЕГАЙТЕ ЗВУКОПОДРАЖАНИЕМ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Используйте слова типа «бух», «ням-ням», «ав-ав».</w:t>
      </w:r>
      <w:r w:rsidR="00DC42BF">
        <w:rPr>
          <w:rFonts w:ascii="Times New Roman" w:hAnsi="Times New Roman" w:cs="Times New Roman"/>
          <w:sz w:val="24"/>
          <w:szCs w:val="24"/>
        </w:rPr>
        <w:t xml:space="preserve"> </w:t>
      </w:r>
      <w:r w:rsidRPr="000A448B">
        <w:rPr>
          <w:rFonts w:ascii="Times New Roman" w:hAnsi="Times New Roman" w:cs="Times New Roman"/>
          <w:sz w:val="24"/>
          <w:szCs w:val="24"/>
        </w:rPr>
        <w:t>Создавайте основу для полноценной речи.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17 – ЧИТАЙТЕ…</w:t>
      </w:r>
    </w:p>
    <w:p w:rsidR="00952146" w:rsidRPr="000A448B" w:rsidRDefault="00952146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Читайте короткие сказки, стихи по несколько раз – дети лучше воспринимают те</w:t>
      </w:r>
      <w:r w:rsidR="00E30856">
        <w:rPr>
          <w:rFonts w:ascii="Times New Roman" w:hAnsi="Times New Roman" w:cs="Times New Roman"/>
          <w:sz w:val="24"/>
          <w:szCs w:val="24"/>
        </w:rPr>
        <w:t>к</w:t>
      </w:r>
      <w:r w:rsidRPr="000A448B">
        <w:rPr>
          <w:rFonts w:ascii="Times New Roman" w:hAnsi="Times New Roman" w:cs="Times New Roman"/>
          <w:sz w:val="24"/>
          <w:szCs w:val="24"/>
        </w:rPr>
        <w:t>сты, которые они уже слышали.</w:t>
      </w:r>
    </w:p>
    <w:p w:rsidR="006369D4" w:rsidRPr="000A448B" w:rsidRDefault="006369D4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18 – ПАЛЬЧИКИ НА ПОМОЩЬ РЕЧИ</w:t>
      </w:r>
    </w:p>
    <w:p w:rsidR="00A12418" w:rsidRPr="000A448B" w:rsidRDefault="006369D4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Развивайте мелкую моторику – точные движения пальцев руки. Она тесно связана с развитием речи.</w:t>
      </w:r>
    </w:p>
    <w:p w:rsidR="006369D4" w:rsidRPr="000A448B" w:rsidRDefault="006369D4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19 – БУДЬТЕ ТЕРПЕЛИВЫ, СНИСХОДИТЕЛЬНЫ И…ОСТОРОЖНЫ</w:t>
      </w:r>
    </w:p>
    <w:p w:rsidR="006369D4" w:rsidRPr="000A448B" w:rsidRDefault="006369D4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Если ребёнок неверно произносит звуки, не смейтесь, не повторяйте неправильное произношение. Побуждайте ребёнка  послушать правильное произношение и попытаться его повторить.</w:t>
      </w:r>
    </w:p>
    <w:p w:rsidR="006369D4" w:rsidRPr="000A448B" w:rsidRDefault="006369D4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Совет № 20 – ТОЛЬКО ВЫ!</w:t>
      </w:r>
    </w:p>
    <w:p w:rsidR="006369D4" w:rsidRPr="000A448B" w:rsidRDefault="006369D4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48B">
        <w:rPr>
          <w:rFonts w:ascii="Times New Roman" w:hAnsi="Times New Roman" w:cs="Times New Roman"/>
          <w:sz w:val="24"/>
          <w:szCs w:val="24"/>
        </w:rPr>
        <w:t>Помните: только вы способны помочь ребёнку развиваться гармонично. Не забывайте активно радоваться его успехам, чаще хвалите своего малыша.</w:t>
      </w:r>
    </w:p>
    <w:p w:rsidR="008B1C42" w:rsidRPr="000A448B" w:rsidRDefault="008B1C42" w:rsidP="000A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1C42" w:rsidRPr="000A448B" w:rsidSect="002E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F34" w:rsidRDefault="003D3F34" w:rsidP="006369D4">
      <w:pPr>
        <w:spacing w:after="0" w:line="240" w:lineRule="auto"/>
      </w:pPr>
      <w:r>
        <w:separator/>
      </w:r>
    </w:p>
  </w:endnote>
  <w:endnote w:type="continuationSeparator" w:id="1">
    <w:p w:rsidR="003D3F34" w:rsidRDefault="003D3F34" w:rsidP="0063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F34" w:rsidRDefault="003D3F34" w:rsidP="006369D4">
      <w:pPr>
        <w:spacing w:after="0" w:line="240" w:lineRule="auto"/>
      </w:pPr>
      <w:r>
        <w:separator/>
      </w:r>
    </w:p>
  </w:footnote>
  <w:footnote w:type="continuationSeparator" w:id="1">
    <w:p w:rsidR="003D3F34" w:rsidRDefault="003D3F34" w:rsidP="00636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5D9"/>
    <w:rsid w:val="00041197"/>
    <w:rsid w:val="000A448B"/>
    <w:rsid w:val="001A5899"/>
    <w:rsid w:val="002E7FD1"/>
    <w:rsid w:val="003D3F34"/>
    <w:rsid w:val="005E1FD4"/>
    <w:rsid w:val="006369D4"/>
    <w:rsid w:val="006515D9"/>
    <w:rsid w:val="00825007"/>
    <w:rsid w:val="008B1C42"/>
    <w:rsid w:val="00952146"/>
    <w:rsid w:val="00A0201F"/>
    <w:rsid w:val="00A12418"/>
    <w:rsid w:val="00BE4EC0"/>
    <w:rsid w:val="00DC42BF"/>
    <w:rsid w:val="00E30856"/>
    <w:rsid w:val="00F6319E"/>
    <w:rsid w:val="00FC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9D4"/>
  </w:style>
  <w:style w:type="paragraph" w:styleId="a5">
    <w:name w:val="footer"/>
    <w:basedOn w:val="a"/>
    <w:link w:val="a6"/>
    <w:uiPriority w:val="99"/>
    <w:unhideWhenUsed/>
    <w:rsid w:val="0063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69D4"/>
  </w:style>
  <w:style w:type="paragraph" w:styleId="a5">
    <w:name w:val="footer"/>
    <w:basedOn w:val="a"/>
    <w:link w:val="a6"/>
    <w:uiPriority w:val="99"/>
    <w:unhideWhenUsed/>
    <w:rsid w:val="00636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6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</cp:lastModifiedBy>
  <cp:revision>13</cp:revision>
  <dcterms:created xsi:type="dcterms:W3CDTF">2024-06-10T02:08:00Z</dcterms:created>
  <dcterms:modified xsi:type="dcterms:W3CDTF">2024-06-25T13:36:00Z</dcterms:modified>
</cp:coreProperties>
</file>